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041F3D89" w14:textId="77777777" w:rsidR="00306640" w:rsidRPr="00E5796A" w:rsidRDefault="00306640" w:rsidP="0030664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E5796A">
        <w:rPr>
          <w:rFonts w:ascii="Cambria" w:hAnsi="Cambria"/>
        </w:rPr>
        <w:t>KLASA: 024-04/24-03/12</w:t>
      </w:r>
      <w:r>
        <w:rPr>
          <w:rFonts w:ascii="Cambria" w:hAnsi="Cambria"/>
        </w:rPr>
        <w:t>9</w:t>
      </w:r>
    </w:p>
    <w:p w14:paraId="3D887508" w14:textId="7BFC3B3A" w:rsidR="00306640" w:rsidRPr="00E5796A" w:rsidRDefault="00306640" w:rsidP="0030664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r w:rsidRPr="00E5796A">
        <w:rPr>
          <w:rFonts w:ascii="Cambria" w:hAnsi="Cambria"/>
        </w:rPr>
        <w:t>URBROJ: 2196-23-02-24-</w:t>
      </w:r>
      <w:r>
        <w:rPr>
          <w:rFonts w:ascii="Cambria" w:hAnsi="Cambria"/>
        </w:rPr>
        <w:t>5</w:t>
      </w:r>
    </w:p>
    <w:bookmarkEnd w:id="0"/>
    <w:p w14:paraId="36FE7997" w14:textId="77777777" w:rsidR="00306640" w:rsidRPr="00E5796A" w:rsidRDefault="00306640" w:rsidP="0030664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4"/>
          <w:szCs w:val="24"/>
        </w:rPr>
      </w:pPr>
      <w:r w:rsidRPr="00E5796A">
        <w:rPr>
          <w:rFonts w:ascii="Cambria" w:hAnsi="Cambria"/>
          <w:color w:val="auto"/>
          <w:sz w:val="24"/>
          <w:szCs w:val="24"/>
        </w:rPr>
        <w:t xml:space="preserve">Stari Jankovci, </w:t>
      </w:r>
      <w:r>
        <w:rPr>
          <w:rFonts w:ascii="Cambria" w:hAnsi="Cambria"/>
          <w:color w:val="auto"/>
          <w:sz w:val="24"/>
          <w:szCs w:val="24"/>
        </w:rPr>
        <w:t>19</w:t>
      </w:r>
      <w:r w:rsidRPr="00E5796A">
        <w:rPr>
          <w:rFonts w:ascii="Cambria" w:hAnsi="Cambria"/>
          <w:color w:val="auto"/>
          <w:sz w:val="24"/>
          <w:szCs w:val="24"/>
        </w:rPr>
        <w:t xml:space="preserve">. </w:t>
      </w:r>
      <w:proofErr w:type="spellStart"/>
      <w:r>
        <w:rPr>
          <w:rFonts w:ascii="Cambria" w:hAnsi="Cambria"/>
          <w:color w:val="auto"/>
          <w:sz w:val="24"/>
          <w:szCs w:val="24"/>
        </w:rPr>
        <w:t>lipnja</w:t>
      </w:r>
      <w:proofErr w:type="spellEnd"/>
      <w:r w:rsidRPr="00E5796A">
        <w:rPr>
          <w:rFonts w:ascii="Cambria" w:hAnsi="Cambria"/>
          <w:color w:val="auto"/>
          <w:sz w:val="24"/>
          <w:szCs w:val="24"/>
        </w:rPr>
        <w:t xml:space="preserve"> 2024.</w:t>
      </w:r>
    </w:p>
    <w:p w14:paraId="040FE8A2" w14:textId="2DC89C41" w:rsidR="007628F6" w:rsidRPr="009F7EB0" w:rsidRDefault="007628F6" w:rsidP="007628F6">
      <w:pPr>
        <w:pStyle w:val="Bezproreda"/>
        <w:numPr>
          <w:ilvl w:val="0"/>
          <w:numId w:val="6"/>
        </w:numPr>
        <w:autoSpaceDN/>
        <w:rPr>
          <w:rFonts w:ascii="Cambria" w:hAnsi="Cambria"/>
        </w:rPr>
      </w:pP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5BFBB546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7628F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1</w:t>
      </w:r>
      <w:r w:rsidR="00306640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9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306640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lipnja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55FE9F2C" w14:textId="77777777" w:rsidR="00306640" w:rsidRDefault="00000000" w:rsidP="00306640">
      <w:pPr>
        <w:pStyle w:val="Tijeloteksta"/>
        <w:jc w:val="left"/>
        <w:rPr>
          <w:rFonts w:ascii="Cambria" w:hAnsi="Cambria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proofErr w:type="spellStart"/>
      <w:r w:rsidR="00306640" w:rsidRPr="00214F94">
        <w:rPr>
          <w:rFonts w:ascii="Cambria" w:hAnsi="Cambria"/>
        </w:rPr>
        <w:t>Adulticidni</w:t>
      </w:r>
      <w:proofErr w:type="spellEnd"/>
      <w:r w:rsidR="00306640" w:rsidRPr="00214F94">
        <w:rPr>
          <w:rFonts w:ascii="Cambria" w:hAnsi="Cambria"/>
        </w:rPr>
        <w:t xml:space="preserve"> tretman suzbijanja komaraca sa zemlje za područje Općine Stari Jankovci </w:t>
      </w:r>
    </w:p>
    <w:p w14:paraId="13395A85" w14:textId="242D3CEB" w:rsidR="00481730" w:rsidRPr="00481730" w:rsidRDefault="00481730" w:rsidP="00306640">
      <w:pPr>
        <w:pStyle w:val="Tijeloteksta"/>
        <w:jc w:val="left"/>
        <w:rPr>
          <w:rFonts w:ascii="Cambria" w:hAnsi="Cambria"/>
        </w:rPr>
      </w:pPr>
    </w:p>
    <w:p w14:paraId="2B4C746C" w14:textId="6C969149" w:rsidR="00CD46B5" w:rsidRPr="007628F6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7628F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III. Proc</w:t>
      </w:r>
      <w:r w:rsidR="00FF345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</w:t>
      </w:r>
      <w:r w:rsidRPr="007628F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jenjena vrijednost nabave: </w:t>
      </w:r>
      <w:r w:rsidRPr="007628F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7628F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1</w:t>
      </w:r>
      <w:r w:rsidR="0030664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</w:t>
      </w:r>
      <w:r w:rsidRPr="007628F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30664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</w:t>
      </w:r>
      <w:r w:rsidR="00D2283E" w:rsidRPr="007628F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</w:t>
      </w:r>
      <w:r w:rsidRPr="007628F6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  <w:r w:rsidR="00C36B3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/godišnje</w:t>
      </w:r>
    </w:p>
    <w:p w14:paraId="2F1B2EB9" w14:textId="77777777" w:rsidR="00CD46B5" w:rsidRPr="007628F6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01868ECA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7628F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JN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</w:t>
      </w:r>
      <w:r w:rsidR="007628F6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3</w:t>
      </w:r>
      <w:r w:rsidR="00C36B3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2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64FFFDA7" w:rsidR="00CD46B5" w:rsidRPr="00EE08DC" w:rsidRDefault="00C36B38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C36B38">
        <w:rPr>
          <w:rFonts w:ascii="Cambria" w:hAnsi="Cambria"/>
          <w:lang w:val="pl-PL"/>
        </w:rPr>
        <w:t>Veterinarska stanica,</w:t>
      </w:r>
      <w:r>
        <w:rPr>
          <w:rFonts w:ascii="Cambria" w:hAnsi="Cambria"/>
          <w:lang w:val="pl-PL"/>
        </w:rPr>
        <w:t xml:space="preserve"> d.o.o.</w:t>
      </w:r>
      <w:r w:rsidRPr="00C36B38">
        <w:rPr>
          <w:rFonts w:ascii="Cambria" w:hAnsi="Cambria"/>
          <w:lang w:val="pl-PL"/>
        </w:rPr>
        <w:t xml:space="preserve"> Vinkovci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306640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306640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127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306640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11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ponude s PDV-om u iznosu od </w:t>
      </w:r>
      <w:r w:rsidR="00306640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306640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158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306640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89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306640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/ jedan tretman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4BB2E8AD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980BC65" w14:textId="11D429D8" w:rsidR="00475D18" w:rsidRPr="00FF345B" w:rsidRDefault="00000000" w:rsidP="00C36B3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pl-PL"/>
        </w:rPr>
      </w:pPr>
      <w:r w:rsidRPr="00FF345B">
        <w:rPr>
          <w:rStyle w:val="Bez"/>
          <w:rFonts w:ascii="Cambria" w:hAnsi="Cambria"/>
          <w:color w:val="auto"/>
          <w:sz w:val="24"/>
          <w:szCs w:val="24"/>
          <w:u w:color="000000"/>
          <w:lang w:val="pl-PL"/>
        </w:rPr>
        <w:t xml:space="preserve">Protiv ove Odluke se </w:t>
      </w:r>
      <w:r w:rsidR="00475D18" w:rsidRPr="00FF345B">
        <w:rPr>
          <w:rStyle w:val="Bez"/>
          <w:rFonts w:ascii="Cambria" w:hAnsi="Cambria"/>
          <w:color w:val="auto"/>
          <w:sz w:val="24"/>
          <w:szCs w:val="24"/>
          <w:u w:color="000000"/>
          <w:lang w:val="pl-PL"/>
        </w:rPr>
        <w:t xml:space="preserve">ne može izjaviti žalba </w:t>
      </w:r>
      <w:r w:rsidR="00C36B38" w:rsidRPr="00FF345B">
        <w:rPr>
          <w:rStyle w:val="Bez"/>
          <w:rFonts w:ascii="Cambria" w:hAnsi="Cambria"/>
          <w:color w:val="auto"/>
          <w:sz w:val="24"/>
          <w:szCs w:val="24"/>
          <w:u w:color="000000"/>
          <w:lang w:val="pl-PL"/>
        </w:rPr>
        <w:t xml:space="preserve">sukladno </w:t>
      </w:r>
      <w:r w:rsidR="00C36B38" w:rsidRPr="00FF345B">
        <w:rPr>
          <w:rFonts w:ascii="Cambria" w:hAnsi="Cambria"/>
          <w:color w:val="auto"/>
          <w:sz w:val="24"/>
          <w:lang w:val="pl-PL"/>
        </w:rPr>
        <w:t>Pravilnika za provedbu postupaka jednostavne nabave („Službeni vjesnik“ Općine Stari Jankovci 2/22.</w:t>
      </w:r>
      <w:r w:rsidR="00FF345B" w:rsidRPr="00FF345B">
        <w:rPr>
          <w:rFonts w:ascii="Cambria" w:hAnsi="Cambria"/>
          <w:color w:val="auto"/>
          <w:sz w:val="24"/>
          <w:lang w:val="pl-PL"/>
        </w:rPr>
        <w:t xml:space="preserve"> i </w:t>
      </w:r>
      <w:r w:rsidR="00C36B38" w:rsidRPr="00FF345B">
        <w:rPr>
          <w:rFonts w:ascii="Cambria" w:hAnsi="Cambria"/>
          <w:color w:val="auto"/>
          <w:sz w:val="24"/>
          <w:lang w:val="pl-PL"/>
        </w:rPr>
        <w:t xml:space="preserve">4/23.). </w:t>
      </w:r>
    </w:p>
    <w:p w14:paraId="59794D03" w14:textId="77777777" w:rsidR="00CD46B5" w:rsidRPr="00C36B3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368A8" w14:textId="77777777" w:rsidR="00235F6C" w:rsidRDefault="00235F6C">
      <w:r>
        <w:separator/>
      </w:r>
    </w:p>
  </w:endnote>
  <w:endnote w:type="continuationSeparator" w:id="0">
    <w:p w14:paraId="221B52E3" w14:textId="77777777" w:rsidR="00235F6C" w:rsidRDefault="0023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CD0FB" w14:textId="77777777" w:rsidR="00235F6C" w:rsidRDefault="00235F6C">
      <w:r>
        <w:separator/>
      </w:r>
    </w:p>
  </w:footnote>
  <w:footnote w:type="continuationSeparator" w:id="0">
    <w:p w14:paraId="76C06E3F" w14:textId="77777777" w:rsidR="00235F6C" w:rsidRDefault="0023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  <w:num w:numId="6" w16cid:durableId="889270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F03D8"/>
    <w:rsid w:val="00235F6C"/>
    <w:rsid w:val="00306640"/>
    <w:rsid w:val="00394CD5"/>
    <w:rsid w:val="003F716F"/>
    <w:rsid w:val="00475D18"/>
    <w:rsid w:val="00481730"/>
    <w:rsid w:val="004A33C4"/>
    <w:rsid w:val="00504B57"/>
    <w:rsid w:val="00616E07"/>
    <w:rsid w:val="00725355"/>
    <w:rsid w:val="00761426"/>
    <w:rsid w:val="007628F6"/>
    <w:rsid w:val="00842454"/>
    <w:rsid w:val="009E57B9"/>
    <w:rsid w:val="00A40E5C"/>
    <w:rsid w:val="00C36B38"/>
    <w:rsid w:val="00CD46B5"/>
    <w:rsid w:val="00D2283E"/>
    <w:rsid w:val="00EE08DC"/>
    <w:rsid w:val="00FD3A20"/>
    <w:rsid w:val="00FF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semiHidden/>
    <w:rsid w:val="00C36B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dr w:val="none" w:sz="0" w:space="0" w:color="auto"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C36B38"/>
    <w:rPr>
      <w:rFonts w:eastAsia="Times New Roman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2024-06-18T08:19:00Z</cp:lastPrinted>
  <dcterms:created xsi:type="dcterms:W3CDTF">2024-06-18T08:19:00Z</dcterms:created>
  <dcterms:modified xsi:type="dcterms:W3CDTF">2024-06-18T08:19:00Z</dcterms:modified>
</cp:coreProperties>
</file>